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89E5" w14:textId="3ABD857D" w:rsidR="00FA1E2C" w:rsidRPr="00C76A6A" w:rsidRDefault="00C76A6A" w:rsidP="00FA1E2C">
      <w:pPr>
        <w:ind w:left="0"/>
        <w:rPr>
          <w:rFonts w:ascii="Palatino Linotype" w:hAnsi="Palatino Linotype" w:cstheme="minorHAnsi"/>
          <w:bCs/>
        </w:rPr>
      </w:pPr>
      <w:r w:rsidRPr="00C76A6A">
        <w:rPr>
          <w:rFonts w:ascii="Palatino Linotype" w:hAnsi="Palatino Linotype" w:cstheme="minorHAnsi"/>
          <w:b/>
        </w:rPr>
        <w:t>Dr. Babusci</w:t>
      </w:r>
      <w:r w:rsidRPr="00C76A6A">
        <w:rPr>
          <w:rFonts w:ascii="Palatino Linotype" w:hAnsi="Palatino Linotype" w:cstheme="minorHAnsi"/>
          <w:bCs/>
        </w:rPr>
        <w:t xml:space="preserve"> </w:t>
      </w:r>
      <w:r w:rsidR="00FA1E2C" w:rsidRPr="00C76A6A">
        <w:rPr>
          <w:rFonts w:ascii="Palatino Linotype" w:hAnsi="Palatino Linotype" w:cstheme="minorHAnsi"/>
          <w:bCs/>
        </w:rPr>
        <w:t xml:space="preserve">is a graduate of Clarion University, Duquesne University, American College of Education, and the University of Pittsburgh. After teaching high school Social Studies for ten years, Dr. Babusci moved into administration where he initially served as the assistant principal of the Seneca Valley Academy of Choice (SVAOC).  While in that position, he worked closely with students placed in Alternative Education for Disruptive Youth Programs (AEDY). This experience evolved into a passion for supporting student behavior and decision making which continues to impact his daily work as principal of Ryan </w:t>
      </w:r>
      <w:proofErr w:type="spellStart"/>
      <w:r w:rsidR="00FA1E2C" w:rsidRPr="00C76A6A">
        <w:rPr>
          <w:rFonts w:ascii="Palatino Linotype" w:hAnsi="Palatino Linotype" w:cstheme="minorHAnsi"/>
          <w:bCs/>
        </w:rPr>
        <w:t>Gloyer</w:t>
      </w:r>
      <w:proofErr w:type="spellEnd"/>
      <w:r w:rsidR="00FA1E2C" w:rsidRPr="00C76A6A">
        <w:rPr>
          <w:rFonts w:ascii="Palatino Linotype" w:hAnsi="Palatino Linotype" w:cstheme="minorHAnsi"/>
          <w:bCs/>
        </w:rPr>
        <w:t xml:space="preserve"> Middle School. Through his dissertation research, Dr. </w:t>
      </w:r>
      <w:proofErr w:type="spellStart"/>
      <w:r w:rsidR="00FA1E2C" w:rsidRPr="00C76A6A">
        <w:rPr>
          <w:rFonts w:ascii="Palatino Linotype" w:hAnsi="Palatino Linotype" w:cstheme="minorHAnsi"/>
          <w:bCs/>
        </w:rPr>
        <w:t>Babusci’s</w:t>
      </w:r>
      <w:proofErr w:type="spellEnd"/>
      <w:r w:rsidR="00FA1E2C" w:rsidRPr="00C76A6A">
        <w:rPr>
          <w:rFonts w:ascii="Palatino Linotype" w:hAnsi="Palatino Linotype" w:cstheme="minorHAnsi"/>
          <w:bCs/>
        </w:rPr>
        <w:t xml:space="preserve"> passion grew to include training educators on the application of evidence-based strategies to prevent and respond to student behavior.  </w:t>
      </w:r>
    </w:p>
    <w:p w14:paraId="33DD53CF" w14:textId="77777777" w:rsidR="00FA24C9" w:rsidRDefault="00FA24C9"/>
    <w:sectPr w:rsidR="00FA2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2C"/>
    <w:rsid w:val="00C76A6A"/>
    <w:rsid w:val="00FA1E2C"/>
    <w:rsid w:val="00FA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B95C"/>
  <w15:chartTrackingRefBased/>
  <w15:docId w15:val="{948B4FCB-253E-4C1D-A2BF-A8D1164A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E2C"/>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2</cp:revision>
  <dcterms:created xsi:type="dcterms:W3CDTF">2023-02-08T21:30:00Z</dcterms:created>
  <dcterms:modified xsi:type="dcterms:W3CDTF">2023-02-08T21:40:00Z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2023-02-08T21:33:05Z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705499a4-1176-4253-a5d1-5e0e004964c2</vt:lpwstr>
  </property>
  <property fmtid="{D5CDD505-2E9C-101B-9397-08002B2CF9AE}" pid="8" name="MSIP_Label_5e4b1be8-281e-475d-98b0-21c3457e5a46_ContentBits">
    <vt:lpwstr>0</vt:lpwstr>
  </property>
</Properties>
</file>